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A553A" w14:textId="77777777" w:rsidR="002D597A" w:rsidRDefault="00D656DD" w:rsidP="00846E14">
      <w:pPr>
        <w:pStyle w:val="BodyText"/>
        <w:rPr>
          <w:sz w:val="28"/>
          <w:szCs w:val="28"/>
        </w:rPr>
      </w:pPr>
      <w:r>
        <w:rPr>
          <w:noProof/>
        </w:rPr>
        <w:drawing>
          <wp:anchor distT="0" distB="0" distL="114300" distR="114300" simplePos="0" relativeHeight="251657728" behindDoc="1" locked="0" layoutInCell="1" allowOverlap="1" wp14:anchorId="544ED84B" wp14:editId="6FCC89EA">
            <wp:simplePos x="0" y="0"/>
            <wp:positionH relativeFrom="column">
              <wp:posOffset>4280535</wp:posOffset>
            </wp:positionH>
            <wp:positionV relativeFrom="paragraph">
              <wp:posOffset>-340360</wp:posOffset>
            </wp:positionV>
            <wp:extent cx="1485900" cy="767080"/>
            <wp:effectExtent l="0" t="0" r="12700" b="0"/>
            <wp:wrapTight wrapText="bothSides">
              <wp:wrapPolygon edited="0">
                <wp:start x="0" y="0"/>
                <wp:lineTo x="0" y="20742"/>
                <wp:lineTo x="21415" y="20742"/>
                <wp:lineTo x="2141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767080"/>
                    </a:xfrm>
                    <a:prstGeom prst="rect">
                      <a:avLst/>
                    </a:prstGeom>
                    <a:noFill/>
                  </pic:spPr>
                </pic:pic>
              </a:graphicData>
            </a:graphic>
            <wp14:sizeRelH relativeFrom="page">
              <wp14:pctWidth>0</wp14:pctWidth>
            </wp14:sizeRelH>
            <wp14:sizeRelV relativeFrom="page">
              <wp14:pctHeight>0</wp14:pctHeight>
            </wp14:sizeRelV>
          </wp:anchor>
        </w:drawing>
      </w:r>
    </w:p>
    <w:p w14:paraId="44F46ED5" w14:textId="77777777" w:rsidR="00232957" w:rsidRPr="006A5CFE" w:rsidRDefault="00232957" w:rsidP="00514A10">
      <w:pPr>
        <w:spacing w:line="360" w:lineRule="auto"/>
        <w:rPr>
          <w:rFonts w:ascii="Tahoma" w:hAnsi="Tahoma" w:cs="Tahoma"/>
          <w:b/>
          <w:sz w:val="28"/>
          <w:szCs w:val="28"/>
          <w:lang w:val="en-US"/>
        </w:rPr>
      </w:pPr>
    </w:p>
    <w:p w14:paraId="704CB645" w14:textId="77777777" w:rsidR="00232957" w:rsidRPr="006A5CFE" w:rsidRDefault="00232957" w:rsidP="00514A10">
      <w:pPr>
        <w:spacing w:line="360" w:lineRule="auto"/>
        <w:rPr>
          <w:rFonts w:ascii="FF DIN for PUMA Regular" w:hAnsi="FF DIN for PUMA Regular" w:cs="Tahoma"/>
          <w:b/>
          <w:sz w:val="28"/>
          <w:szCs w:val="28"/>
          <w:lang w:val="en-US"/>
        </w:rPr>
      </w:pPr>
    </w:p>
    <w:p w14:paraId="49F96D8D" w14:textId="77777777" w:rsidR="002D597A" w:rsidRPr="006A5CFE" w:rsidRDefault="00CB57B2" w:rsidP="00514A10">
      <w:pPr>
        <w:spacing w:line="360" w:lineRule="auto"/>
        <w:rPr>
          <w:rFonts w:ascii="FF DIN for PUMA Regular" w:hAnsi="FF DIN for PUMA Regular" w:cs="Tahoma"/>
          <w:b/>
          <w:sz w:val="28"/>
          <w:szCs w:val="28"/>
          <w:lang w:val="en-US"/>
        </w:rPr>
      </w:pPr>
      <w:r w:rsidRPr="006A5CFE">
        <w:rPr>
          <w:rFonts w:ascii="FF DIN for PUMA Regular" w:hAnsi="FF DIN for PUMA Regular" w:cs="Tahoma"/>
          <w:b/>
          <w:sz w:val="28"/>
          <w:szCs w:val="28"/>
          <w:lang w:val="en-US"/>
        </w:rPr>
        <w:t xml:space="preserve">PRESS </w:t>
      </w:r>
      <w:r w:rsidR="007722C8" w:rsidRPr="006A5CFE">
        <w:rPr>
          <w:rFonts w:ascii="FF DIN for PUMA Regular" w:hAnsi="FF DIN for PUMA Regular" w:cs="Tahoma"/>
          <w:b/>
          <w:sz w:val="28"/>
          <w:szCs w:val="28"/>
          <w:lang w:val="en-US"/>
        </w:rPr>
        <w:t>RELEASE</w:t>
      </w:r>
    </w:p>
    <w:p w14:paraId="00EC9710" w14:textId="77777777" w:rsidR="0089270B" w:rsidRPr="006A5CFE" w:rsidRDefault="0089270B" w:rsidP="00FB6250">
      <w:pPr>
        <w:spacing w:line="360" w:lineRule="auto"/>
        <w:ind w:left="5040" w:firstLine="630"/>
        <w:jc w:val="both"/>
        <w:rPr>
          <w:rFonts w:ascii="FF DIN for PUMA Regular" w:hAnsi="FF DIN for PUMA Regular"/>
          <w:color w:val="000000"/>
          <w:u w:val="single"/>
          <w:lang w:val="en-US"/>
        </w:rPr>
      </w:pPr>
    </w:p>
    <w:p w14:paraId="0F6BF651" w14:textId="77777777" w:rsidR="002D597A" w:rsidRPr="006A5CFE" w:rsidRDefault="002D597A" w:rsidP="00FB6250">
      <w:pPr>
        <w:spacing w:line="360" w:lineRule="auto"/>
        <w:ind w:left="5040" w:firstLine="630"/>
        <w:jc w:val="both"/>
        <w:rPr>
          <w:rFonts w:ascii="FF DIN for PUMA Regular" w:hAnsi="FF DIN for PUMA Regular"/>
          <w:color w:val="000000"/>
          <w:u w:val="single"/>
          <w:lang w:val="en-US"/>
        </w:rPr>
      </w:pPr>
    </w:p>
    <w:p w14:paraId="3BD52911" w14:textId="5A50AAB1" w:rsidR="00F12882" w:rsidRPr="006A5CFE" w:rsidRDefault="00F12882" w:rsidP="00F12882">
      <w:pPr>
        <w:pStyle w:val="PUMAPressRelease"/>
        <w:jc w:val="center"/>
        <w:rPr>
          <w:rFonts w:ascii="FF DIN for PUMA Regular" w:hAnsi="FF DIN for PUMA Regular"/>
          <w:lang w:val="en-US"/>
        </w:rPr>
      </w:pPr>
      <w:r w:rsidRPr="006A5CFE">
        <w:rPr>
          <w:rFonts w:ascii="FF DIN for PUMA Regular" w:hAnsi="FF DIN for PUMA Regular"/>
          <w:lang w:val="en-US"/>
        </w:rPr>
        <w:t xml:space="preserve">PUMA </w:t>
      </w:r>
      <w:r w:rsidR="00561222">
        <w:rPr>
          <w:rFonts w:ascii="FF DIN for PUMA Regular" w:hAnsi="FF DIN for PUMA Regular"/>
          <w:lang w:val="en-US"/>
        </w:rPr>
        <w:t>NAMED EUROPEAN TOP EMPLOYER FOR 2021</w:t>
      </w:r>
    </w:p>
    <w:p w14:paraId="7B953385" w14:textId="77777777" w:rsidR="00FB6250" w:rsidRPr="006A5CFE" w:rsidRDefault="00FB6250" w:rsidP="00FB6250">
      <w:pPr>
        <w:pStyle w:val="BodyText"/>
        <w:spacing w:line="360" w:lineRule="auto"/>
        <w:jc w:val="center"/>
        <w:rPr>
          <w:rFonts w:ascii="FF DIN for PUMA Regular" w:hAnsi="FF DIN for PUMA Regular"/>
        </w:rPr>
      </w:pPr>
    </w:p>
    <w:p w14:paraId="1E13C485" w14:textId="77777777" w:rsidR="00561222" w:rsidRDefault="00FB6250" w:rsidP="00561222">
      <w:pPr>
        <w:autoSpaceDE w:val="0"/>
        <w:autoSpaceDN w:val="0"/>
        <w:adjustRightInd w:val="0"/>
        <w:spacing w:line="360" w:lineRule="auto"/>
        <w:jc w:val="both"/>
        <w:rPr>
          <w:rFonts w:ascii="FF DIN for PUMA Regular" w:hAnsi="FF DIN for PUMA Regular" w:cs="Tahoma"/>
          <w:sz w:val="22"/>
          <w:szCs w:val="22"/>
          <w:lang w:val="en-US"/>
        </w:rPr>
      </w:pPr>
      <w:r w:rsidRPr="006A5CFE">
        <w:rPr>
          <w:rFonts w:ascii="FF DIN for PUMA Regular" w:hAnsi="FF DIN for PUMA Regular" w:cs="Tahoma"/>
          <w:b/>
          <w:sz w:val="22"/>
          <w:szCs w:val="22"/>
          <w:lang w:val="en-US"/>
        </w:rPr>
        <w:t xml:space="preserve">Herzogenaurach, Germany, </w:t>
      </w:r>
      <w:r w:rsidR="00561222">
        <w:rPr>
          <w:rFonts w:ascii="FF DIN for PUMA Regular" w:hAnsi="FF DIN for PUMA Regular" w:cs="Tahoma"/>
          <w:b/>
          <w:sz w:val="22"/>
          <w:szCs w:val="22"/>
          <w:lang w:val="en-US"/>
        </w:rPr>
        <w:t>January 25,</w:t>
      </w:r>
      <w:r w:rsidR="00A571F3" w:rsidRPr="006A5CFE">
        <w:rPr>
          <w:rFonts w:ascii="FF DIN for PUMA Regular" w:hAnsi="FF DIN for PUMA Regular" w:cs="Tahoma"/>
          <w:b/>
          <w:sz w:val="22"/>
          <w:szCs w:val="22"/>
          <w:lang w:val="en-US"/>
        </w:rPr>
        <w:t xml:space="preserve"> 20</w:t>
      </w:r>
      <w:r w:rsidR="00561222">
        <w:rPr>
          <w:rFonts w:ascii="FF DIN for PUMA Regular" w:hAnsi="FF DIN for PUMA Regular" w:cs="Tahoma"/>
          <w:b/>
          <w:sz w:val="22"/>
          <w:szCs w:val="22"/>
          <w:lang w:val="en-US"/>
        </w:rPr>
        <w:t>21</w:t>
      </w:r>
      <w:r w:rsidR="00A571F3" w:rsidRPr="006A5CFE">
        <w:rPr>
          <w:rFonts w:ascii="FF DIN for PUMA Regular" w:hAnsi="FF DIN for PUMA Regular" w:cs="Tahoma"/>
          <w:b/>
          <w:sz w:val="22"/>
          <w:szCs w:val="22"/>
          <w:lang w:val="en-US"/>
        </w:rPr>
        <w:t xml:space="preserve"> </w:t>
      </w:r>
      <w:r w:rsidR="00F12882" w:rsidRPr="006A5CFE">
        <w:rPr>
          <w:rFonts w:ascii="FF DIN for PUMA Regular" w:hAnsi="FF DIN for PUMA Regular" w:cs="Tahoma"/>
          <w:b/>
          <w:sz w:val="22"/>
          <w:szCs w:val="22"/>
          <w:lang w:val="en-US"/>
        </w:rPr>
        <w:t xml:space="preserve">- </w:t>
      </w:r>
      <w:r w:rsidR="00561222" w:rsidRPr="00561222">
        <w:rPr>
          <w:rFonts w:ascii="FF DIN for PUMA Regular" w:hAnsi="FF DIN for PUMA Regular" w:cs="Tahoma"/>
          <w:sz w:val="22"/>
          <w:szCs w:val="22"/>
          <w:lang w:val="en-US"/>
        </w:rPr>
        <w:t xml:space="preserve">Sports company PUMA has been named Top Employer Europe for </w:t>
      </w:r>
      <w:r w:rsidR="00561222">
        <w:rPr>
          <w:rFonts w:ascii="FF DIN for PUMA Regular" w:hAnsi="FF DIN for PUMA Regular" w:cs="Tahoma"/>
          <w:sz w:val="22"/>
          <w:szCs w:val="22"/>
          <w:lang w:val="en-US"/>
        </w:rPr>
        <w:t>the second time in a row</w:t>
      </w:r>
      <w:r w:rsidR="00561222" w:rsidRPr="00561222">
        <w:rPr>
          <w:rFonts w:ascii="FF DIN for PUMA Regular" w:hAnsi="FF DIN for PUMA Regular" w:cs="Tahoma"/>
          <w:sz w:val="22"/>
          <w:szCs w:val="22"/>
          <w:lang w:val="en-US"/>
        </w:rPr>
        <w:t xml:space="preserve">. This independent </w:t>
      </w:r>
      <w:r w:rsidR="00561222">
        <w:rPr>
          <w:rFonts w:ascii="FF DIN for PUMA Regular" w:hAnsi="FF DIN for PUMA Regular" w:cs="Tahoma"/>
          <w:sz w:val="22"/>
          <w:szCs w:val="22"/>
          <w:lang w:val="en-US"/>
        </w:rPr>
        <w:t>award</w:t>
      </w:r>
      <w:r w:rsidR="00561222" w:rsidRPr="00561222">
        <w:rPr>
          <w:rFonts w:ascii="FF DIN for PUMA Regular" w:hAnsi="FF DIN for PUMA Regular" w:cs="Tahoma"/>
          <w:sz w:val="22"/>
          <w:szCs w:val="22"/>
          <w:lang w:val="en-US"/>
        </w:rPr>
        <w:t xml:space="preserve"> </w:t>
      </w:r>
      <w:r w:rsidR="00561222">
        <w:rPr>
          <w:rFonts w:ascii="FF DIN for PUMA Regular" w:hAnsi="FF DIN for PUMA Regular" w:cs="Tahoma"/>
          <w:sz w:val="22"/>
          <w:szCs w:val="22"/>
          <w:lang w:val="en-US"/>
        </w:rPr>
        <w:t>highlights</w:t>
      </w:r>
      <w:r w:rsidR="00561222" w:rsidRPr="00561222">
        <w:rPr>
          <w:rFonts w:ascii="FF DIN for PUMA Regular" w:hAnsi="FF DIN for PUMA Regular" w:cs="Tahoma"/>
          <w:sz w:val="22"/>
          <w:szCs w:val="22"/>
          <w:lang w:val="en-US"/>
        </w:rPr>
        <w:t xml:space="preserve"> PUMA’s </w:t>
      </w:r>
      <w:r w:rsidR="00561222">
        <w:rPr>
          <w:rFonts w:ascii="FF DIN for PUMA Regular" w:hAnsi="FF DIN for PUMA Regular" w:cs="Tahoma"/>
          <w:sz w:val="22"/>
          <w:szCs w:val="22"/>
          <w:lang w:val="en-US"/>
        </w:rPr>
        <w:t>efforts to</w:t>
      </w:r>
      <w:r w:rsidR="00561222" w:rsidRPr="00561222">
        <w:rPr>
          <w:rFonts w:ascii="FF DIN for PUMA Regular" w:hAnsi="FF DIN for PUMA Regular" w:cs="Tahoma"/>
          <w:sz w:val="22"/>
          <w:szCs w:val="22"/>
          <w:lang w:val="en-US"/>
        </w:rPr>
        <w:t xml:space="preserve"> provid</w:t>
      </w:r>
      <w:r w:rsidR="00561222">
        <w:rPr>
          <w:rFonts w:ascii="FF DIN for PUMA Regular" w:hAnsi="FF DIN for PUMA Regular" w:cs="Tahoma"/>
          <w:sz w:val="22"/>
          <w:szCs w:val="22"/>
          <w:lang w:val="en-US"/>
        </w:rPr>
        <w:t>e</w:t>
      </w:r>
      <w:r w:rsidR="00561222" w:rsidRPr="00561222">
        <w:rPr>
          <w:rFonts w:ascii="FF DIN for PUMA Regular" w:hAnsi="FF DIN for PUMA Regular" w:cs="Tahoma"/>
          <w:sz w:val="22"/>
          <w:szCs w:val="22"/>
          <w:lang w:val="en-US"/>
        </w:rPr>
        <w:t xml:space="preserve"> an attractive workplace for its employees. </w:t>
      </w:r>
    </w:p>
    <w:p w14:paraId="0F6FD4E2" w14:textId="77777777" w:rsidR="00561222" w:rsidRDefault="00561222" w:rsidP="00561222">
      <w:pPr>
        <w:autoSpaceDE w:val="0"/>
        <w:autoSpaceDN w:val="0"/>
        <w:adjustRightInd w:val="0"/>
        <w:spacing w:line="360" w:lineRule="auto"/>
        <w:jc w:val="both"/>
        <w:rPr>
          <w:rFonts w:ascii="FF DIN for PUMA Regular" w:hAnsi="FF DIN for PUMA Regular" w:cs="Tahoma"/>
          <w:sz w:val="22"/>
          <w:szCs w:val="22"/>
          <w:lang w:val="en-US"/>
        </w:rPr>
      </w:pPr>
    </w:p>
    <w:p w14:paraId="0E4BB93E" w14:textId="06E2FCF1" w:rsidR="00561222" w:rsidRDefault="00561222" w:rsidP="00561222">
      <w:pPr>
        <w:autoSpaceDE w:val="0"/>
        <w:autoSpaceDN w:val="0"/>
        <w:adjustRightInd w:val="0"/>
        <w:spacing w:line="360" w:lineRule="auto"/>
        <w:jc w:val="both"/>
        <w:rPr>
          <w:rFonts w:ascii="FF DIN for PUMA Regular" w:hAnsi="FF DIN for PUMA Regular" w:cs="Tahoma"/>
          <w:sz w:val="22"/>
          <w:szCs w:val="22"/>
          <w:lang w:val="en-US"/>
        </w:rPr>
      </w:pPr>
      <w:r w:rsidRPr="00561222">
        <w:rPr>
          <w:rFonts w:ascii="FF DIN for PUMA Regular" w:hAnsi="FF DIN for PUMA Regular" w:cs="Tahoma"/>
          <w:sz w:val="22"/>
          <w:szCs w:val="22"/>
          <w:lang w:val="en-US"/>
        </w:rPr>
        <w:t xml:space="preserve">PUMA’s </w:t>
      </w:r>
      <w:r w:rsidR="009E5149">
        <w:rPr>
          <w:rFonts w:ascii="FF DIN for PUMA Regular" w:hAnsi="FF DIN for PUMA Regular" w:cs="Tahoma"/>
          <w:sz w:val="22"/>
          <w:szCs w:val="22"/>
          <w:lang w:val="en-US"/>
        </w:rPr>
        <w:t>subsidiaries</w:t>
      </w:r>
      <w:r w:rsidRPr="00561222">
        <w:rPr>
          <w:rFonts w:ascii="FF DIN for PUMA Regular" w:hAnsi="FF DIN for PUMA Regular" w:cs="Tahoma"/>
          <w:sz w:val="22"/>
          <w:szCs w:val="22"/>
          <w:lang w:val="en-US"/>
        </w:rPr>
        <w:t xml:space="preserve"> in Britain, France, Germany, Italy and Spain were also named Top Employers</w:t>
      </w:r>
      <w:r>
        <w:rPr>
          <w:rFonts w:ascii="FF DIN for PUMA Regular" w:hAnsi="FF DIN for PUMA Regular" w:cs="Tahoma"/>
          <w:sz w:val="22"/>
          <w:szCs w:val="22"/>
          <w:lang w:val="en-US"/>
        </w:rPr>
        <w:t xml:space="preserve"> once again in 2021</w:t>
      </w:r>
      <w:r w:rsidRPr="00561222">
        <w:rPr>
          <w:rFonts w:ascii="FF DIN for PUMA Regular" w:hAnsi="FF DIN for PUMA Regular" w:cs="Tahoma"/>
          <w:sz w:val="22"/>
          <w:szCs w:val="22"/>
          <w:lang w:val="en-US"/>
        </w:rPr>
        <w:t>.</w:t>
      </w:r>
      <w:r>
        <w:rPr>
          <w:rFonts w:ascii="FF DIN for PUMA Regular" w:hAnsi="FF DIN for PUMA Regular" w:cs="Tahoma"/>
          <w:sz w:val="22"/>
          <w:szCs w:val="22"/>
          <w:lang w:val="en-US"/>
        </w:rPr>
        <w:t xml:space="preserve"> PUMA South Africa received </w:t>
      </w:r>
      <w:r w:rsidR="009E5149">
        <w:rPr>
          <w:rFonts w:ascii="FF DIN for PUMA Regular" w:hAnsi="FF DIN for PUMA Regular" w:cs="Tahoma"/>
          <w:sz w:val="22"/>
          <w:szCs w:val="22"/>
          <w:lang w:val="en-US"/>
        </w:rPr>
        <w:t>the Top Employer award for the first time this year.</w:t>
      </w:r>
    </w:p>
    <w:p w14:paraId="4D0E6D83" w14:textId="3D8C0AC3" w:rsidR="009E5149" w:rsidRDefault="009E5149" w:rsidP="00561222">
      <w:pPr>
        <w:autoSpaceDE w:val="0"/>
        <w:autoSpaceDN w:val="0"/>
        <w:adjustRightInd w:val="0"/>
        <w:spacing w:line="360" w:lineRule="auto"/>
        <w:jc w:val="both"/>
        <w:rPr>
          <w:rFonts w:ascii="FF DIN for PUMA Regular" w:hAnsi="FF DIN for PUMA Regular" w:cs="Tahoma"/>
          <w:sz w:val="22"/>
          <w:szCs w:val="22"/>
          <w:lang w:val="en-US"/>
        </w:rPr>
      </w:pPr>
    </w:p>
    <w:p w14:paraId="4085C251" w14:textId="0CAB5A7B" w:rsidR="009E5149" w:rsidRDefault="009E5149" w:rsidP="00561222">
      <w:pPr>
        <w:autoSpaceDE w:val="0"/>
        <w:autoSpaceDN w:val="0"/>
        <w:adjustRightInd w:val="0"/>
        <w:spacing w:line="360" w:lineRule="auto"/>
        <w:jc w:val="both"/>
        <w:rPr>
          <w:rFonts w:ascii="FF DIN for PUMA Regular" w:hAnsi="FF DIN for PUMA Regular" w:cs="Tahoma"/>
          <w:sz w:val="22"/>
          <w:szCs w:val="22"/>
          <w:lang w:val="en-US"/>
        </w:rPr>
      </w:pPr>
      <w:r>
        <w:rPr>
          <w:rFonts w:ascii="FF DIN for PUMA Regular" w:hAnsi="FF DIN for PUMA Regular" w:cs="Tahoma"/>
          <w:sz w:val="22"/>
          <w:szCs w:val="22"/>
          <w:lang w:val="en-US"/>
        </w:rPr>
        <w:t>PUMA was the only company from the sporting goods industry to receive the award for all of Europe in 2021.</w:t>
      </w:r>
    </w:p>
    <w:p w14:paraId="463F488E" w14:textId="04CF495B" w:rsidR="009E5149" w:rsidRDefault="009E5149" w:rsidP="00561222">
      <w:pPr>
        <w:autoSpaceDE w:val="0"/>
        <w:autoSpaceDN w:val="0"/>
        <w:adjustRightInd w:val="0"/>
        <w:spacing w:line="360" w:lineRule="auto"/>
        <w:jc w:val="both"/>
        <w:rPr>
          <w:rFonts w:ascii="FF DIN for PUMA Regular" w:hAnsi="FF DIN for PUMA Regular" w:cs="Tahoma"/>
          <w:sz w:val="22"/>
          <w:szCs w:val="22"/>
          <w:lang w:val="en-US"/>
        </w:rPr>
      </w:pPr>
    </w:p>
    <w:p w14:paraId="5603BEE9" w14:textId="5E2CB89D" w:rsidR="008F10BB" w:rsidRDefault="009E5149" w:rsidP="00561222">
      <w:pPr>
        <w:autoSpaceDE w:val="0"/>
        <w:autoSpaceDN w:val="0"/>
        <w:adjustRightInd w:val="0"/>
        <w:spacing w:line="360" w:lineRule="auto"/>
        <w:jc w:val="both"/>
        <w:rPr>
          <w:rFonts w:ascii="FF DIN for PUMA Regular" w:hAnsi="FF DIN for PUMA Regular" w:cs="Tahoma"/>
          <w:sz w:val="22"/>
          <w:szCs w:val="22"/>
          <w:lang w:val="en-US"/>
        </w:rPr>
      </w:pPr>
      <w:r>
        <w:rPr>
          <w:rFonts w:ascii="FF DIN for PUMA Regular" w:hAnsi="FF DIN for PUMA Regular" w:cs="Tahoma"/>
          <w:sz w:val="22"/>
          <w:szCs w:val="22"/>
          <w:lang w:val="en-US"/>
        </w:rPr>
        <w:t xml:space="preserve">“Because of the pandemic, 2020 has been </w:t>
      </w:r>
      <w:r w:rsidR="0074760D">
        <w:rPr>
          <w:rFonts w:ascii="FF DIN for PUMA Regular" w:hAnsi="FF DIN for PUMA Regular" w:cs="Tahoma"/>
          <w:sz w:val="22"/>
          <w:szCs w:val="22"/>
          <w:lang w:val="en-US"/>
        </w:rPr>
        <w:t xml:space="preserve">a </w:t>
      </w:r>
      <w:r>
        <w:rPr>
          <w:rFonts w:ascii="FF DIN for PUMA Regular" w:hAnsi="FF DIN for PUMA Regular" w:cs="Tahoma"/>
          <w:sz w:val="22"/>
          <w:szCs w:val="22"/>
          <w:lang w:val="en-US"/>
        </w:rPr>
        <w:t xml:space="preserve">challenging year for us all, so it is great to see that our strategy to put our employees first has been once again recognized in this way,” said Dietmar </w:t>
      </w:r>
      <w:proofErr w:type="spellStart"/>
      <w:r>
        <w:rPr>
          <w:rFonts w:ascii="FF DIN for PUMA Regular" w:hAnsi="FF DIN for PUMA Regular" w:cs="Tahoma"/>
          <w:sz w:val="22"/>
          <w:szCs w:val="22"/>
          <w:lang w:val="en-US"/>
        </w:rPr>
        <w:t>Knoess</w:t>
      </w:r>
      <w:proofErr w:type="spellEnd"/>
      <w:r>
        <w:rPr>
          <w:rFonts w:ascii="FF DIN for PUMA Regular" w:hAnsi="FF DIN for PUMA Regular" w:cs="Tahoma"/>
          <w:sz w:val="22"/>
          <w:szCs w:val="22"/>
          <w:lang w:val="en-US"/>
        </w:rPr>
        <w:t xml:space="preserve">, Global Director of People and Organization at PUMA. “We will continue to look for ways to improve, so </w:t>
      </w:r>
      <w:r w:rsidR="008F10BB">
        <w:rPr>
          <w:rFonts w:ascii="FF DIN for PUMA Regular" w:hAnsi="FF DIN for PUMA Regular" w:cs="Tahoma"/>
          <w:sz w:val="22"/>
          <w:szCs w:val="22"/>
          <w:lang w:val="en-US"/>
        </w:rPr>
        <w:t>we can retain this prestigious title.”</w:t>
      </w:r>
    </w:p>
    <w:p w14:paraId="2303CEFC" w14:textId="77777777" w:rsidR="008F10BB" w:rsidRDefault="008F10BB" w:rsidP="00561222">
      <w:pPr>
        <w:autoSpaceDE w:val="0"/>
        <w:autoSpaceDN w:val="0"/>
        <w:adjustRightInd w:val="0"/>
        <w:spacing w:line="360" w:lineRule="auto"/>
        <w:jc w:val="both"/>
        <w:rPr>
          <w:rFonts w:ascii="FF DIN for PUMA Regular" w:hAnsi="FF DIN for PUMA Regular" w:cs="Tahoma"/>
          <w:sz w:val="22"/>
          <w:szCs w:val="22"/>
          <w:lang w:val="en-US"/>
        </w:rPr>
      </w:pPr>
    </w:p>
    <w:p w14:paraId="7A945D45" w14:textId="4D6F7491" w:rsidR="008F10BB" w:rsidRDefault="008F10BB" w:rsidP="00561222">
      <w:pPr>
        <w:autoSpaceDE w:val="0"/>
        <w:autoSpaceDN w:val="0"/>
        <w:adjustRightInd w:val="0"/>
        <w:spacing w:line="360" w:lineRule="auto"/>
        <w:jc w:val="both"/>
        <w:rPr>
          <w:rFonts w:ascii="FF DIN for PUMA Regular" w:hAnsi="FF DIN for PUMA Regular" w:cs="Tahoma"/>
          <w:sz w:val="22"/>
          <w:szCs w:val="22"/>
          <w:lang w:val="en-US"/>
        </w:rPr>
      </w:pPr>
      <w:r w:rsidRPr="008F10BB">
        <w:rPr>
          <w:rFonts w:ascii="FF DIN for PUMA Regular" w:hAnsi="FF DIN for PUMA Regular" w:cs="Tahoma"/>
          <w:sz w:val="22"/>
          <w:szCs w:val="22"/>
          <w:lang w:val="en-US"/>
        </w:rPr>
        <w:t>The Top Employers Institute program certifies organi</w:t>
      </w:r>
      <w:r>
        <w:rPr>
          <w:rFonts w:ascii="FF DIN for PUMA Regular" w:hAnsi="FF DIN for PUMA Regular" w:cs="Tahoma"/>
          <w:sz w:val="22"/>
          <w:szCs w:val="22"/>
          <w:lang w:val="en-US"/>
        </w:rPr>
        <w:t>z</w:t>
      </w:r>
      <w:r w:rsidRPr="008F10BB">
        <w:rPr>
          <w:rFonts w:ascii="FF DIN for PUMA Regular" w:hAnsi="FF DIN for PUMA Regular" w:cs="Tahoma"/>
          <w:sz w:val="22"/>
          <w:szCs w:val="22"/>
          <w:lang w:val="en-US"/>
        </w:rPr>
        <w:t>ations based on the participation and results of their HR Best Practices Survey. This survey covers 6 HR domains consisting of 20 topics such as People Strategy, Work Environment, Talent Acquisition, Learning, Well-being and Diversity &amp; Inclusion and more.</w:t>
      </w:r>
    </w:p>
    <w:p w14:paraId="233269DE" w14:textId="77777777" w:rsidR="008F10BB" w:rsidRPr="00561222" w:rsidRDefault="008F10BB" w:rsidP="00561222">
      <w:pPr>
        <w:autoSpaceDE w:val="0"/>
        <w:autoSpaceDN w:val="0"/>
        <w:adjustRightInd w:val="0"/>
        <w:spacing w:line="360" w:lineRule="auto"/>
        <w:jc w:val="both"/>
        <w:rPr>
          <w:rFonts w:ascii="FF DIN for PUMA Regular" w:hAnsi="FF DIN for PUMA Regular" w:cs="Tahoma"/>
          <w:sz w:val="22"/>
          <w:szCs w:val="22"/>
          <w:lang w:val="en-US"/>
        </w:rPr>
      </w:pPr>
    </w:p>
    <w:p w14:paraId="41E04FD2" w14:textId="083EDC17" w:rsidR="004C6386" w:rsidRPr="006A5CFE" w:rsidRDefault="008F10BB" w:rsidP="00F12882">
      <w:pPr>
        <w:autoSpaceDE w:val="0"/>
        <w:autoSpaceDN w:val="0"/>
        <w:adjustRightInd w:val="0"/>
        <w:spacing w:line="360" w:lineRule="auto"/>
        <w:jc w:val="both"/>
        <w:rPr>
          <w:rFonts w:ascii="FF DIN for PUMA Regular" w:hAnsi="FF DIN for PUMA Regular" w:cs="Tahoma"/>
          <w:sz w:val="22"/>
          <w:szCs w:val="22"/>
          <w:lang w:val="en-US"/>
        </w:rPr>
      </w:pPr>
      <w:r>
        <w:rPr>
          <w:rFonts w:ascii="FF DIN for PUMA Regular" w:hAnsi="FF DIN for PUMA Regular" w:cs="Tahoma"/>
          <w:sz w:val="22"/>
          <w:szCs w:val="22"/>
          <w:lang w:val="en-US"/>
        </w:rPr>
        <w:lastRenderedPageBreak/>
        <w:t>F</w:t>
      </w:r>
      <w:r w:rsidR="00561222" w:rsidRPr="00561222">
        <w:rPr>
          <w:rFonts w:ascii="FF DIN for PUMA Regular" w:hAnsi="FF DIN for PUMA Regular" w:cs="Tahoma"/>
          <w:sz w:val="22"/>
          <w:szCs w:val="22"/>
          <w:lang w:val="en-US"/>
        </w:rPr>
        <w:t>lexible working hours and mobile working</w:t>
      </w:r>
      <w:r>
        <w:rPr>
          <w:rFonts w:ascii="FF DIN for PUMA Regular" w:hAnsi="FF DIN for PUMA Regular" w:cs="Tahoma"/>
          <w:sz w:val="22"/>
          <w:szCs w:val="22"/>
          <w:lang w:val="en-US"/>
        </w:rPr>
        <w:t xml:space="preserve"> have long been a part of working at PUMA</w:t>
      </w:r>
      <w:r w:rsidR="00561222" w:rsidRPr="00561222">
        <w:rPr>
          <w:rFonts w:ascii="FF DIN for PUMA Regular" w:hAnsi="FF DIN for PUMA Regular" w:cs="Tahoma"/>
          <w:sz w:val="22"/>
          <w:szCs w:val="22"/>
          <w:lang w:val="en-US"/>
        </w:rPr>
        <w:t>. The company</w:t>
      </w:r>
      <w:r>
        <w:rPr>
          <w:rFonts w:ascii="FF DIN for PUMA Regular" w:hAnsi="FF DIN for PUMA Regular" w:cs="Tahoma"/>
          <w:sz w:val="22"/>
          <w:szCs w:val="22"/>
          <w:lang w:val="en-US"/>
        </w:rPr>
        <w:t xml:space="preserve"> also</w:t>
      </w:r>
      <w:r w:rsidR="00561222" w:rsidRPr="00561222">
        <w:rPr>
          <w:rFonts w:ascii="FF DIN for PUMA Regular" w:hAnsi="FF DIN for PUMA Regular" w:cs="Tahoma"/>
          <w:sz w:val="22"/>
          <w:szCs w:val="22"/>
          <w:lang w:val="en-US"/>
        </w:rPr>
        <w:t xml:space="preserve"> supports employees outside of work through financial and pension planning, childcare support </w:t>
      </w:r>
      <w:r>
        <w:rPr>
          <w:rFonts w:ascii="FF DIN for PUMA Regular" w:hAnsi="FF DIN for PUMA Regular" w:cs="Tahoma"/>
          <w:sz w:val="22"/>
          <w:szCs w:val="22"/>
          <w:lang w:val="en-US"/>
        </w:rPr>
        <w:t>and provides</w:t>
      </w:r>
      <w:r w:rsidR="00561222" w:rsidRPr="00561222">
        <w:rPr>
          <w:rFonts w:ascii="FF DIN for PUMA Regular" w:hAnsi="FF DIN for PUMA Regular" w:cs="Tahoma"/>
          <w:sz w:val="22"/>
          <w:szCs w:val="22"/>
          <w:lang w:val="en-US"/>
        </w:rPr>
        <w:t xml:space="preserve"> extensive development and learning programs.</w:t>
      </w:r>
    </w:p>
    <w:p w14:paraId="55D41676" w14:textId="77777777" w:rsidR="00232957" w:rsidRPr="006A5CFE" w:rsidRDefault="00232957" w:rsidP="00D10613">
      <w:pPr>
        <w:pStyle w:val="BodyText"/>
        <w:rPr>
          <w:rFonts w:ascii="FF DIN for PUMA Regular" w:hAnsi="FF DIN for PUMA Regular"/>
          <w:b/>
          <w:bCs/>
          <w:sz w:val="20"/>
          <w:szCs w:val="20"/>
        </w:rPr>
      </w:pPr>
    </w:p>
    <w:p w14:paraId="446E9D42" w14:textId="77777777" w:rsidR="00D10613" w:rsidRPr="006A5CFE" w:rsidRDefault="00AE3DA0" w:rsidP="00D10613">
      <w:pPr>
        <w:pStyle w:val="BodyText"/>
        <w:rPr>
          <w:rFonts w:ascii="FF DIN for PUMA Regular" w:hAnsi="FF DIN for PUMA Regular"/>
          <w:b/>
          <w:sz w:val="20"/>
          <w:szCs w:val="20"/>
        </w:rPr>
      </w:pPr>
      <w:r w:rsidRPr="006A5CFE">
        <w:rPr>
          <w:rFonts w:ascii="FF DIN for PUMA Regular" w:hAnsi="FF DIN for PUMA Regular"/>
          <w:b/>
          <w:bCs/>
          <w:sz w:val="20"/>
          <w:szCs w:val="20"/>
        </w:rPr>
        <w:t xml:space="preserve">Media </w:t>
      </w:r>
      <w:r w:rsidR="00D10613" w:rsidRPr="006A5CFE">
        <w:rPr>
          <w:rFonts w:ascii="FF DIN for PUMA Regular" w:hAnsi="FF DIN for PUMA Regular"/>
          <w:b/>
          <w:bCs/>
          <w:sz w:val="20"/>
          <w:szCs w:val="20"/>
        </w:rPr>
        <w:t>Contact</w:t>
      </w:r>
      <w:r w:rsidR="00D10613" w:rsidRPr="006A5CFE">
        <w:rPr>
          <w:rFonts w:ascii="FF DIN for PUMA Regular" w:hAnsi="FF DIN for PUMA Regular"/>
          <w:b/>
          <w:sz w:val="20"/>
          <w:szCs w:val="20"/>
        </w:rPr>
        <w:t>:</w:t>
      </w:r>
    </w:p>
    <w:p w14:paraId="6293D87F" w14:textId="77777777" w:rsidR="00232957" w:rsidRPr="006A5CFE" w:rsidRDefault="00232957" w:rsidP="00D10613">
      <w:pPr>
        <w:rPr>
          <w:rFonts w:ascii="FF DIN for PUMA Regular" w:hAnsi="FF DIN for PUMA Regular"/>
          <w:lang w:val="en-US"/>
        </w:rPr>
      </w:pPr>
    </w:p>
    <w:p w14:paraId="5CE57313" w14:textId="403FEF15" w:rsidR="00D10613" w:rsidRPr="006A5CFE" w:rsidRDefault="005A7859" w:rsidP="00D10613">
      <w:pPr>
        <w:rPr>
          <w:rFonts w:ascii="FF DIN for PUMA Regular" w:hAnsi="FF DIN for PUMA Regular"/>
          <w:lang w:val="en-US"/>
        </w:rPr>
      </w:pPr>
      <w:r>
        <w:rPr>
          <w:rFonts w:ascii="FF DIN for PUMA Regular" w:hAnsi="FF DIN for PUMA Regular"/>
          <w:lang w:val="en-US"/>
        </w:rPr>
        <w:t xml:space="preserve">Robert-Jan </w:t>
      </w:r>
      <w:proofErr w:type="spellStart"/>
      <w:r>
        <w:rPr>
          <w:rFonts w:ascii="FF DIN for PUMA Regular" w:hAnsi="FF DIN for PUMA Regular"/>
          <w:lang w:val="en-US"/>
        </w:rPr>
        <w:t>Bartunek</w:t>
      </w:r>
      <w:proofErr w:type="spellEnd"/>
      <w:r>
        <w:rPr>
          <w:rFonts w:ascii="FF DIN for PUMA Regular" w:hAnsi="FF DIN for PUMA Regular"/>
          <w:lang w:val="en-US"/>
        </w:rPr>
        <w:t xml:space="preserve">, Senior Manager Corporate Communication – </w:t>
      </w:r>
      <w:hyperlink r:id="rId8" w:history="1">
        <w:r w:rsidRPr="005F696E">
          <w:rPr>
            <w:rStyle w:val="Hyperlink"/>
            <w:rFonts w:ascii="FF DIN for PUMA Regular" w:hAnsi="FF DIN for PUMA Regular"/>
            <w:lang w:val="en-US"/>
          </w:rPr>
          <w:t>robert.bartunek@puma.com</w:t>
        </w:r>
      </w:hyperlink>
      <w:r>
        <w:rPr>
          <w:rFonts w:ascii="FF DIN for PUMA Regular" w:hAnsi="FF DIN for PUMA Regular"/>
          <w:lang w:val="en-US"/>
        </w:rPr>
        <w:tab/>
      </w:r>
    </w:p>
    <w:p w14:paraId="697C922A" w14:textId="77777777" w:rsidR="00232957" w:rsidRPr="006A5CFE" w:rsidRDefault="00232957" w:rsidP="00D10613">
      <w:pPr>
        <w:rPr>
          <w:rFonts w:ascii="Tahoma" w:hAnsi="Tahoma"/>
          <w:lang w:val="en-US"/>
        </w:rPr>
      </w:pPr>
    </w:p>
    <w:p w14:paraId="6B005588" w14:textId="77777777" w:rsidR="00187231" w:rsidRPr="006A5CFE" w:rsidRDefault="00187231" w:rsidP="00D10613">
      <w:pPr>
        <w:rPr>
          <w:rFonts w:ascii="Tahoma" w:hAnsi="Tahoma"/>
          <w:color w:val="000000"/>
          <w:lang w:val="en-US"/>
        </w:rPr>
      </w:pPr>
    </w:p>
    <w:tbl>
      <w:tblPr>
        <w:tblW w:w="9600" w:type="dxa"/>
        <w:tblInd w:w="55" w:type="dxa"/>
        <w:tblCellMar>
          <w:left w:w="70" w:type="dxa"/>
          <w:right w:w="70" w:type="dxa"/>
        </w:tblCellMar>
        <w:tblLook w:val="0000" w:firstRow="0" w:lastRow="0" w:firstColumn="0" w:lastColumn="0" w:noHBand="0" w:noVBand="0"/>
      </w:tblPr>
      <w:tblGrid>
        <w:gridCol w:w="9600"/>
      </w:tblGrid>
      <w:tr w:rsidR="00647FDC" w:rsidRPr="006A5CFE" w14:paraId="17802E7E" w14:textId="77777777" w:rsidTr="00025B3F">
        <w:trPr>
          <w:trHeight w:val="255"/>
        </w:trPr>
        <w:tc>
          <w:tcPr>
            <w:tcW w:w="9600" w:type="dxa"/>
            <w:tcBorders>
              <w:top w:val="nil"/>
              <w:left w:val="nil"/>
              <w:bottom w:val="single" w:sz="4" w:space="0" w:color="auto"/>
              <w:right w:val="nil"/>
            </w:tcBorders>
            <w:shd w:val="clear" w:color="auto" w:fill="auto"/>
            <w:noWrap/>
            <w:vAlign w:val="bottom"/>
          </w:tcPr>
          <w:p w14:paraId="06DE416A" w14:textId="77777777" w:rsidR="00647FDC" w:rsidRPr="006A5CFE" w:rsidRDefault="00647FDC" w:rsidP="00025B3F">
            <w:pPr>
              <w:rPr>
                <w:rFonts w:ascii="Tahoma" w:hAnsi="Tahoma" w:cs="Tahoma"/>
                <w:b/>
                <w:bCs/>
                <w:lang w:val="en-US"/>
              </w:rPr>
            </w:pPr>
            <w:r w:rsidRPr="006A5CFE">
              <w:rPr>
                <w:rFonts w:ascii="Tahoma" w:hAnsi="Tahoma" w:cs="Tahoma"/>
                <w:b/>
                <w:bCs/>
                <w:lang w:val="en-US"/>
              </w:rPr>
              <w:t>PUMA</w:t>
            </w:r>
          </w:p>
        </w:tc>
      </w:tr>
    </w:tbl>
    <w:p w14:paraId="2B8446FB" w14:textId="77777777" w:rsidR="00647FDC" w:rsidRPr="006A5CFE" w:rsidRDefault="00647FDC" w:rsidP="00647FDC">
      <w:pPr>
        <w:autoSpaceDE w:val="0"/>
        <w:autoSpaceDN w:val="0"/>
        <w:adjustRightInd w:val="0"/>
        <w:jc w:val="both"/>
        <w:rPr>
          <w:rFonts w:ascii="FF DIN for PUMA Regular" w:hAnsi="FF DIN for PUMA Regular" w:cs="Tahoma"/>
          <w:iCs/>
          <w:color w:val="000000"/>
          <w:sz w:val="16"/>
          <w:szCs w:val="16"/>
          <w:lang w:val="en-US"/>
        </w:rPr>
      </w:pPr>
    </w:p>
    <w:p w14:paraId="44E9E776" w14:textId="03662F74" w:rsidR="006A5CFE" w:rsidRPr="006A5CFE" w:rsidRDefault="006A5CFE" w:rsidP="006A5CFE">
      <w:pPr>
        <w:rPr>
          <w:rFonts w:ascii="FF DIN for PUMA Regular" w:hAnsi="FF DIN for PUMA Regular"/>
          <w:sz w:val="16"/>
          <w:szCs w:val="16"/>
          <w:lang w:val="en-US" w:eastAsia="en-US"/>
        </w:rPr>
      </w:pPr>
      <w:r w:rsidRPr="006A5CFE">
        <w:rPr>
          <w:rFonts w:ascii="FF DIN for PUMA Regular" w:hAnsi="FF DIN for PUMA Regular"/>
          <w:color w:val="000000"/>
          <w:sz w:val="16"/>
          <w:szCs w:val="16"/>
          <w:lang w:val="en-US" w:eastAsia="en-US"/>
        </w:rPr>
        <w:t xml:space="preserve">PUMA is one of the world’s leading </w:t>
      </w:r>
      <w:r w:rsidR="006E0FA5">
        <w:rPr>
          <w:rFonts w:ascii="FF DIN for PUMA Regular" w:hAnsi="FF DIN for PUMA Regular"/>
          <w:color w:val="000000"/>
          <w:sz w:val="16"/>
          <w:szCs w:val="16"/>
          <w:lang w:val="en-US" w:eastAsia="en-US"/>
        </w:rPr>
        <w:t>s</w:t>
      </w:r>
      <w:r w:rsidRPr="006A5CFE">
        <w:rPr>
          <w:rFonts w:ascii="FF DIN for PUMA Regular" w:hAnsi="FF DIN for PUMA Regular"/>
          <w:color w:val="000000"/>
          <w:sz w:val="16"/>
          <w:szCs w:val="16"/>
          <w:lang w:val="en-US" w:eastAsia="en-US"/>
        </w:rPr>
        <w:t xml:space="preserve">ports </w:t>
      </w:r>
      <w:r w:rsidR="006E0FA5">
        <w:rPr>
          <w:rFonts w:ascii="FF DIN for PUMA Regular" w:hAnsi="FF DIN for PUMA Regular"/>
          <w:color w:val="000000"/>
          <w:sz w:val="16"/>
          <w:szCs w:val="16"/>
          <w:lang w:val="en-US" w:eastAsia="en-US"/>
        </w:rPr>
        <w:t>b</w:t>
      </w:r>
      <w:r w:rsidRPr="006A5CFE">
        <w:rPr>
          <w:rFonts w:ascii="FF DIN for PUMA Regular" w:hAnsi="FF DIN for PUMA Regular"/>
          <w:color w:val="000000"/>
          <w:sz w:val="16"/>
          <w:szCs w:val="16"/>
          <w:lang w:val="en-US" w:eastAsia="en-US"/>
        </w:rPr>
        <w:t>rands, designing, developing, selling and marketing footwear, apparel and accessories. For</w:t>
      </w:r>
      <w:r w:rsidR="00236FA0">
        <w:rPr>
          <w:rFonts w:ascii="FF DIN for PUMA Regular" w:hAnsi="FF DIN for PUMA Regular"/>
          <w:color w:val="000000"/>
          <w:sz w:val="16"/>
          <w:szCs w:val="16"/>
          <w:lang w:val="en-US" w:eastAsia="en-US"/>
        </w:rPr>
        <w:t xml:space="preserve"> more than</w:t>
      </w:r>
      <w:r w:rsidRPr="006A5CFE">
        <w:rPr>
          <w:rFonts w:ascii="FF DIN for PUMA Regular" w:hAnsi="FF DIN for PUMA Regular"/>
          <w:color w:val="000000"/>
          <w:sz w:val="16"/>
          <w:szCs w:val="16"/>
          <w:lang w:val="en-US" w:eastAsia="en-US"/>
        </w:rPr>
        <w:t xml:space="preserve"> 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w:t>
      </w:r>
      <w:proofErr w:type="spellStart"/>
      <w:r w:rsidRPr="006A5CFE">
        <w:rPr>
          <w:rFonts w:ascii="FF DIN for PUMA Regular" w:hAnsi="FF DIN for PUMA Regular"/>
          <w:color w:val="000000"/>
          <w:sz w:val="16"/>
          <w:szCs w:val="16"/>
          <w:lang w:val="en-US" w:eastAsia="en-US"/>
        </w:rPr>
        <w:t>stichd</w:t>
      </w:r>
      <w:proofErr w:type="spellEnd"/>
      <w:r w:rsidRPr="006A5CFE">
        <w:rPr>
          <w:rFonts w:ascii="FF DIN for PUMA Regular" w:hAnsi="FF DIN for PUMA Regular"/>
          <w:color w:val="000000"/>
          <w:sz w:val="16"/>
          <w:szCs w:val="16"/>
          <w:lang w:val="en-US" w:eastAsia="en-US"/>
        </w:rPr>
        <w:t xml:space="preserve">. The company distributes its products in more than 120 countries, employs </w:t>
      </w:r>
      <w:r w:rsidR="00EA4D5F">
        <w:rPr>
          <w:rFonts w:ascii="FF DIN for PUMA Regular" w:hAnsi="FF DIN for PUMA Regular"/>
          <w:color w:val="000000"/>
          <w:sz w:val="16"/>
          <w:szCs w:val="16"/>
          <w:lang w:val="en-US" w:eastAsia="en-US"/>
        </w:rPr>
        <w:t xml:space="preserve">about </w:t>
      </w:r>
      <w:r w:rsidRPr="006A5CFE">
        <w:rPr>
          <w:rFonts w:ascii="FF DIN for PUMA Regular" w:hAnsi="FF DIN for PUMA Regular"/>
          <w:color w:val="000000"/>
          <w:sz w:val="16"/>
          <w:szCs w:val="16"/>
          <w:lang w:val="en-US" w:eastAsia="en-US"/>
        </w:rPr>
        <w:t>1</w:t>
      </w:r>
      <w:r w:rsidR="00EA4D5F">
        <w:rPr>
          <w:rFonts w:ascii="FF DIN for PUMA Regular" w:hAnsi="FF DIN for PUMA Regular"/>
          <w:color w:val="000000"/>
          <w:sz w:val="16"/>
          <w:szCs w:val="16"/>
          <w:lang w:val="en-US" w:eastAsia="en-US"/>
        </w:rPr>
        <w:t>4</w:t>
      </w:r>
      <w:r w:rsidRPr="006A5CFE">
        <w:rPr>
          <w:rFonts w:ascii="FF DIN for PUMA Regular" w:hAnsi="FF DIN for PUMA Regular"/>
          <w:color w:val="000000"/>
          <w:sz w:val="16"/>
          <w:szCs w:val="16"/>
          <w:lang w:val="en-US" w:eastAsia="en-US"/>
        </w:rPr>
        <w:t>,000 people worldwide, and is headquartered in Herzogenaurach/Germany.</w:t>
      </w:r>
    </w:p>
    <w:p w14:paraId="03544E5C" w14:textId="77777777" w:rsidR="001A3787" w:rsidRPr="00D8693E" w:rsidRDefault="001A3787" w:rsidP="00D8693E">
      <w:pPr>
        <w:autoSpaceDE w:val="0"/>
        <w:autoSpaceDN w:val="0"/>
        <w:adjustRightInd w:val="0"/>
        <w:jc w:val="both"/>
        <w:rPr>
          <w:rFonts w:ascii="Tahoma" w:hAnsi="Tahoma" w:cs="Tahoma"/>
          <w:iCs/>
          <w:color w:val="000000"/>
          <w:sz w:val="16"/>
          <w:szCs w:val="16"/>
          <w:lang w:val="en-GB"/>
        </w:rPr>
      </w:pPr>
    </w:p>
    <w:sectPr w:rsidR="001A3787" w:rsidRPr="00D8693E" w:rsidSect="00514A10">
      <w:headerReference w:type="default" r:id="rId9"/>
      <w:footerReference w:type="default" r:id="rId10"/>
      <w:pgSz w:w="12240" w:h="15840"/>
      <w:pgMar w:top="1440" w:right="1440" w:bottom="1440" w:left="1440"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234549" w14:textId="77777777" w:rsidR="00A23749" w:rsidRDefault="00A23749">
      <w:r>
        <w:separator/>
      </w:r>
    </w:p>
    <w:p w14:paraId="0025CD20" w14:textId="77777777" w:rsidR="00A23749" w:rsidRDefault="00A23749"/>
  </w:endnote>
  <w:endnote w:type="continuationSeparator" w:id="0">
    <w:p w14:paraId="03E21CE3" w14:textId="77777777" w:rsidR="00A23749" w:rsidRDefault="00A23749">
      <w:r>
        <w:continuationSeparator/>
      </w:r>
    </w:p>
    <w:p w14:paraId="147AEC43" w14:textId="77777777" w:rsidR="00A23749" w:rsidRDefault="00A237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Times">
    <w:altName w:val="﷽﷽﷽﷽﷽﷽䖀i怀"/>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FF DIN for PUMA Regular">
    <w:altName w:val="﷽﷽﷽﷽﷽﷽﷽﷽or PUMA"/>
    <w:panose1 w:val="02000503040000020003"/>
    <w:charset w:val="00"/>
    <w:family w:val="auto"/>
    <w:pitch w:val="variable"/>
    <w:sig w:usb0="A00002FF" w:usb1="4000A4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0B111" w14:textId="77777777" w:rsidR="005D6E52" w:rsidRPr="00514A10" w:rsidRDefault="005D6E52" w:rsidP="00514A10">
    <w:pPr>
      <w:pStyle w:val="Footer"/>
      <w:ind w:left="4536"/>
      <w:rPr>
        <w:rFonts w:ascii="Tahoma" w:hAnsi="Tahoma" w:cs="Tahoma"/>
      </w:rPr>
    </w:pPr>
    <w:r>
      <w:rPr>
        <w:rStyle w:val="PageNumber"/>
        <w:rFonts w:ascii="Tahoma" w:hAnsi="Tahoma" w:cs="Tahoma"/>
      </w:rPr>
      <w:t xml:space="preserve">                                                             </w:t>
    </w:r>
    <w:r w:rsidRPr="00514A10">
      <w:rPr>
        <w:rStyle w:val="PageNumber"/>
        <w:rFonts w:ascii="Tahoma" w:hAnsi="Tahoma" w:cs="Tahoma"/>
      </w:rPr>
      <w:t xml:space="preserve">      Page </w:t>
    </w:r>
    <w:r w:rsidRPr="00514A10">
      <w:rPr>
        <w:rStyle w:val="PageNumber"/>
        <w:rFonts w:ascii="Tahoma" w:hAnsi="Tahoma" w:cs="Tahoma"/>
      </w:rPr>
      <w:fldChar w:fldCharType="begin"/>
    </w:r>
    <w:r w:rsidRPr="00514A10">
      <w:rPr>
        <w:rStyle w:val="PageNumber"/>
        <w:rFonts w:ascii="Tahoma" w:hAnsi="Tahoma" w:cs="Tahoma"/>
      </w:rPr>
      <w:instrText xml:space="preserve"> PAGE </w:instrText>
    </w:r>
    <w:r w:rsidRPr="00514A10">
      <w:rPr>
        <w:rStyle w:val="PageNumber"/>
        <w:rFonts w:ascii="Tahoma" w:hAnsi="Tahoma" w:cs="Tahoma"/>
      </w:rPr>
      <w:fldChar w:fldCharType="separate"/>
    </w:r>
    <w:r w:rsidR="00135508">
      <w:rPr>
        <w:rStyle w:val="PageNumber"/>
        <w:rFonts w:ascii="Tahoma" w:hAnsi="Tahoma" w:cs="Tahoma"/>
        <w:noProof/>
      </w:rPr>
      <w:t>1</w:t>
    </w:r>
    <w:r w:rsidRPr="00514A10">
      <w:rPr>
        <w:rStyle w:val="PageNumber"/>
        <w:rFonts w:ascii="Tahoma" w:hAnsi="Tahoma" w:cs="Tahoma"/>
      </w:rPr>
      <w:fldChar w:fldCharType="end"/>
    </w:r>
  </w:p>
  <w:p w14:paraId="0465DC61" w14:textId="77777777" w:rsidR="005D6E52" w:rsidRDefault="005D6E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7ADC0" w14:textId="77777777" w:rsidR="00A23749" w:rsidRDefault="00A23749">
      <w:r>
        <w:separator/>
      </w:r>
    </w:p>
    <w:p w14:paraId="0E617F69" w14:textId="77777777" w:rsidR="00A23749" w:rsidRDefault="00A23749"/>
  </w:footnote>
  <w:footnote w:type="continuationSeparator" w:id="0">
    <w:p w14:paraId="35145A7C" w14:textId="77777777" w:rsidR="00A23749" w:rsidRDefault="00A23749">
      <w:r>
        <w:continuationSeparator/>
      </w:r>
    </w:p>
    <w:p w14:paraId="68E01100" w14:textId="77777777" w:rsidR="00A23749" w:rsidRDefault="00A237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23ABB" w14:textId="77777777" w:rsidR="005D6E52" w:rsidRDefault="005D6E52" w:rsidP="007D376D">
    <w:pPr>
      <w:pStyle w:val="Header"/>
      <w:jc w:val="both"/>
    </w:pPr>
    <w:r>
      <w:rPr>
        <w:snapToGrid w:val="0"/>
      </w:rPr>
      <w:tab/>
    </w:r>
  </w:p>
  <w:p w14:paraId="1BB3F4B3" w14:textId="77777777" w:rsidR="005D6E52" w:rsidRDefault="005D6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4D0B9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1FF"/>
    <w:rsid w:val="00025B3F"/>
    <w:rsid w:val="000456F2"/>
    <w:rsid w:val="00061D8E"/>
    <w:rsid w:val="000A191D"/>
    <w:rsid w:val="000A4148"/>
    <w:rsid w:val="000C33A8"/>
    <w:rsid w:val="000C3E5D"/>
    <w:rsid w:val="000E731F"/>
    <w:rsid w:val="00135508"/>
    <w:rsid w:val="0016098B"/>
    <w:rsid w:val="0016784B"/>
    <w:rsid w:val="00187231"/>
    <w:rsid w:val="001A3787"/>
    <w:rsid w:val="001A6081"/>
    <w:rsid w:val="001C68A0"/>
    <w:rsid w:val="00204C15"/>
    <w:rsid w:val="00204F87"/>
    <w:rsid w:val="00232957"/>
    <w:rsid w:val="00236FA0"/>
    <w:rsid w:val="0027157C"/>
    <w:rsid w:val="002B125D"/>
    <w:rsid w:val="002B1A9E"/>
    <w:rsid w:val="002D597A"/>
    <w:rsid w:val="002E3816"/>
    <w:rsid w:val="00372A8A"/>
    <w:rsid w:val="003B03D0"/>
    <w:rsid w:val="003B28A2"/>
    <w:rsid w:val="003C1435"/>
    <w:rsid w:val="00401D37"/>
    <w:rsid w:val="004130BA"/>
    <w:rsid w:val="00415817"/>
    <w:rsid w:val="00431524"/>
    <w:rsid w:val="004731FF"/>
    <w:rsid w:val="004732AE"/>
    <w:rsid w:val="00473DCB"/>
    <w:rsid w:val="004A2F74"/>
    <w:rsid w:val="004A4380"/>
    <w:rsid w:val="004C6386"/>
    <w:rsid w:val="004E6CC1"/>
    <w:rsid w:val="004F0A11"/>
    <w:rsid w:val="005078D1"/>
    <w:rsid w:val="00514A10"/>
    <w:rsid w:val="00561222"/>
    <w:rsid w:val="00571DC1"/>
    <w:rsid w:val="0058480E"/>
    <w:rsid w:val="005A0E89"/>
    <w:rsid w:val="005A50C7"/>
    <w:rsid w:val="005A7859"/>
    <w:rsid w:val="005D6E52"/>
    <w:rsid w:val="005E1EB2"/>
    <w:rsid w:val="005E3F22"/>
    <w:rsid w:val="005E5DB8"/>
    <w:rsid w:val="00647FDC"/>
    <w:rsid w:val="006624D1"/>
    <w:rsid w:val="00665F8E"/>
    <w:rsid w:val="00675597"/>
    <w:rsid w:val="00693C28"/>
    <w:rsid w:val="006965EC"/>
    <w:rsid w:val="006A5CFE"/>
    <w:rsid w:val="006A5D8C"/>
    <w:rsid w:val="006C38FC"/>
    <w:rsid w:val="006E0FA5"/>
    <w:rsid w:val="006F5057"/>
    <w:rsid w:val="00744E2C"/>
    <w:rsid w:val="0074760D"/>
    <w:rsid w:val="007722C8"/>
    <w:rsid w:val="00774563"/>
    <w:rsid w:val="007807D2"/>
    <w:rsid w:val="007955F0"/>
    <w:rsid w:val="007A3276"/>
    <w:rsid w:val="007B1C76"/>
    <w:rsid w:val="007C1E06"/>
    <w:rsid w:val="007D376D"/>
    <w:rsid w:val="007D71AF"/>
    <w:rsid w:val="007E706B"/>
    <w:rsid w:val="008417E0"/>
    <w:rsid w:val="00846E14"/>
    <w:rsid w:val="00872288"/>
    <w:rsid w:val="0088118C"/>
    <w:rsid w:val="0089270B"/>
    <w:rsid w:val="008935B6"/>
    <w:rsid w:val="008C093D"/>
    <w:rsid w:val="008E01D3"/>
    <w:rsid w:val="008F10BB"/>
    <w:rsid w:val="0090497F"/>
    <w:rsid w:val="00940443"/>
    <w:rsid w:val="00942B65"/>
    <w:rsid w:val="00942D20"/>
    <w:rsid w:val="00975C0D"/>
    <w:rsid w:val="009E4ED1"/>
    <w:rsid w:val="009E5149"/>
    <w:rsid w:val="00A23749"/>
    <w:rsid w:val="00A471ED"/>
    <w:rsid w:val="00A571F3"/>
    <w:rsid w:val="00A63ABB"/>
    <w:rsid w:val="00AA53B8"/>
    <w:rsid w:val="00AB6CC7"/>
    <w:rsid w:val="00AE3DA0"/>
    <w:rsid w:val="00B3450C"/>
    <w:rsid w:val="00B825C2"/>
    <w:rsid w:val="00B932B2"/>
    <w:rsid w:val="00BD0D47"/>
    <w:rsid w:val="00BD7A80"/>
    <w:rsid w:val="00BD7C00"/>
    <w:rsid w:val="00C10217"/>
    <w:rsid w:val="00C20F02"/>
    <w:rsid w:val="00C533B6"/>
    <w:rsid w:val="00C713BE"/>
    <w:rsid w:val="00CA7277"/>
    <w:rsid w:val="00CB57B2"/>
    <w:rsid w:val="00CB7F48"/>
    <w:rsid w:val="00CC3CE1"/>
    <w:rsid w:val="00CC7AB8"/>
    <w:rsid w:val="00D04F4A"/>
    <w:rsid w:val="00D10613"/>
    <w:rsid w:val="00D35748"/>
    <w:rsid w:val="00D656DD"/>
    <w:rsid w:val="00D8693E"/>
    <w:rsid w:val="00E02E08"/>
    <w:rsid w:val="00E03086"/>
    <w:rsid w:val="00E14537"/>
    <w:rsid w:val="00E25B19"/>
    <w:rsid w:val="00EA4D5F"/>
    <w:rsid w:val="00EF09D7"/>
    <w:rsid w:val="00F009BF"/>
    <w:rsid w:val="00F00DB0"/>
    <w:rsid w:val="00F12882"/>
    <w:rsid w:val="00F155D9"/>
    <w:rsid w:val="00F25A33"/>
    <w:rsid w:val="00F27232"/>
    <w:rsid w:val="00F32AB4"/>
    <w:rsid w:val="00F41344"/>
    <w:rsid w:val="00F419D7"/>
    <w:rsid w:val="00F47D67"/>
    <w:rsid w:val="00F57C40"/>
    <w:rsid w:val="00F57E66"/>
    <w:rsid w:val="00FA2061"/>
    <w:rsid w:val="00FA2C1C"/>
    <w:rsid w:val="00FB3B99"/>
    <w:rsid w:val="00FB6127"/>
    <w:rsid w:val="00FB6250"/>
    <w:rsid w:val="00FD0389"/>
    <w:rsid w:val="00FF57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EC4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Tahoma" w:hAnsi="Tahoma" w:cs="Tahoma"/>
      <w:sz w:val="22"/>
      <w:szCs w:val="24"/>
      <w:lang w:val="en-US" w:eastAsia="en-US"/>
    </w:rPr>
  </w:style>
  <w:style w:type="character" w:styleId="Hyperlink">
    <w:name w:val="Hyperlink"/>
    <w:rPr>
      <w:color w:val="0000FF"/>
      <w:u w:val="single"/>
    </w:rPr>
  </w:style>
  <w:style w:type="paragraph" w:styleId="BodyText2">
    <w:name w:val="Body Text 2"/>
    <w:basedOn w:val="Normal"/>
    <w:pPr>
      <w:tabs>
        <w:tab w:val="left" w:pos="302"/>
        <w:tab w:val="left" w:pos="4196"/>
        <w:tab w:val="left" w:pos="5846"/>
      </w:tabs>
      <w:autoSpaceDE w:val="0"/>
      <w:autoSpaceDN w:val="0"/>
      <w:adjustRightInd w:val="0"/>
      <w:spacing w:line="240" w:lineRule="atLeast"/>
    </w:pPr>
    <w:rPr>
      <w:rFonts w:ascii="Tahoma" w:hAnsi="Tahoma" w:cs="Tahoma"/>
      <w:color w:val="000000"/>
      <w:sz w:val="22"/>
      <w:szCs w:val="22"/>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spacing w:after="120"/>
    </w:pPr>
    <w:rPr>
      <w:sz w:val="16"/>
      <w:szCs w:val="16"/>
    </w:rPr>
  </w:style>
  <w:style w:type="paragraph" w:customStyle="1" w:styleId="BalloonText1">
    <w:name w:val="Balloon Text1"/>
    <w:basedOn w:val="Normal"/>
    <w:semiHidden/>
    <w:rPr>
      <w:rFonts w:ascii="Tahoma" w:hAnsi="Tahoma" w:cs="Tahoma"/>
      <w:sz w:val="16"/>
      <w:szCs w:val="16"/>
    </w:rPr>
  </w:style>
  <w:style w:type="paragraph" w:customStyle="1" w:styleId="Titre2">
    <w:name w:val="Titre2"/>
    <w:basedOn w:val="Normal"/>
    <w:pPr>
      <w:spacing w:line="280" w:lineRule="exact"/>
      <w:jc w:val="both"/>
    </w:pPr>
    <w:rPr>
      <w:rFonts w:eastAsia="Times"/>
      <w:sz w:val="28"/>
      <w:lang w:val="fr-FR" w:eastAsia="en-US"/>
    </w:rPr>
  </w:style>
  <w:style w:type="paragraph" w:customStyle="1" w:styleId="Normalitalique">
    <w:name w:val="Normal italique"/>
    <w:basedOn w:val="Normal"/>
    <w:pPr>
      <w:spacing w:line="280" w:lineRule="exact"/>
      <w:jc w:val="both"/>
    </w:pPr>
    <w:rPr>
      <w:rFonts w:eastAsia="Times"/>
      <w:i/>
      <w:sz w:val="22"/>
      <w:lang w:val="fr-FR" w:eastAsia="en-US"/>
    </w:rPr>
  </w:style>
  <w:style w:type="paragraph" w:styleId="Header">
    <w:name w:val="header"/>
    <w:basedOn w:val="Normal"/>
    <w:rsid w:val="007D376D"/>
    <w:pPr>
      <w:tabs>
        <w:tab w:val="center" w:pos="4536"/>
        <w:tab w:val="right" w:pos="9072"/>
      </w:tabs>
    </w:pPr>
  </w:style>
  <w:style w:type="paragraph" w:styleId="Footer">
    <w:name w:val="footer"/>
    <w:basedOn w:val="Normal"/>
    <w:rsid w:val="007D376D"/>
    <w:pPr>
      <w:tabs>
        <w:tab w:val="center" w:pos="4536"/>
        <w:tab w:val="right" w:pos="9072"/>
      </w:tabs>
    </w:pPr>
  </w:style>
  <w:style w:type="character" w:styleId="PageNumber">
    <w:name w:val="page number"/>
    <w:basedOn w:val="DefaultParagraphFont"/>
    <w:rsid w:val="007D376D"/>
  </w:style>
  <w:style w:type="paragraph" w:customStyle="1" w:styleId="PUMAPressRelease">
    <w:name w:val="PUMA Press Release"/>
    <w:basedOn w:val="Title"/>
    <w:next w:val="Normal"/>
    <w:rsid w:val="006F5057"/>
    <w:pPr>
      <w:spacing w:line="360" w:lineRule="auto"/>
      <w:jc w:val="left"/>
    </w:pPr>
    <w:rPr>
      <w:rFonts w:ascii="Tahoma" w:hAnsi="Tahoma" w:cs="Tahoma"/>
      <w:sz w:val="28"/>
      <w:szCs w:val="28"/>
    </w:rPr>
  </w:style>
  <w:style w:type="paragraph" w:styleId="Title">
    <w:name w:val="Title"/>
    <w:basedOn w:val="Normal"/>
    <w:qFormat/>
    <w:rsid w:val="006F5057"/>
    <w:pPr>
      <w:spacing w:before="240" w:after="60"/>
      <w:jc w:val="center"/>
      <w:outlineLvl w:val="0"/>
    </w:pPr>
    <w:rPr>
      <w:rFonts w:ascii="Arial" w:hAnsi="Arial" w:cs="Arial"/>
      <w:b/>
      <w:bCs/>
      <w:kern w:val="28"/>
      <w:sz w:val="32"/>
      <w:szCs w:val="32"/>
    </w:rPr>
  </w:style>
  <w:style w:type="character" w:styleId="UnresolvedMention">
    <w:name w:val="Unresolved Mention"/>
    <w:basedOn w:val="DefaultParagraphFont"/>
    <w:rsid w:val="005A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71155">
      <w:bodyDiv w:val="1"/>
      <w:marLeft w:val="0"/>
      <w:marRight w:val="0"/>
      <w:marTop w:val="0"/>
      <w:marBottom w:val="0"/>
      <w:divBdr>
        <w:top w:val="none" w:sz="0" w:space="0" w:color="auto"/>
        <w:left w:val="none" w:sz="0" w:space="0" w:color="auto"/>
        <w:bottom w:val="none" w:sz="0" w:space="0" w:color="auto"/>
        <w:right w:val="none" w:sz="0" w:space="0" w:color="auto"/>
      </w:divBdr>
    </w:div>
    <w:div w:id="825169129">
      <w:bodyDiv w:val="1"/>
      <w:marLeft w:val="0"/>
      <w:marRight w:val="0"/>
      <w:marTop w:val="0"/>
      <w:marBottom w:val="0"/>
      <w:divBdr>
        <w:top w:val="none" w:sz="0" w:space="0" w:color="auto"/>
        <w:left w:val="none" w:sz="0" w:space="0" w:color="auto"/>
        <w:bottom w:val="none" w:sz="0" w:space="0" w:color="auto"/>
        <w:right w:val="none" w:sz="0" w:space="0" w:color="auto"/>
      </w:divBdr>
    </w:div>
    <w:div w:id="873424970">
      <w:bodyDiv w:val="1"/>
      <w:marLeft w:val="0"/>
      <w:marRight w:val="0"/>
      <w:marTop w:val="0"/>
      <w:marBottom w:val="0"/>
      <w:divBdr>
        <w:top w:val="none" w:sz="0" w:space="0" w:color="auto"/>
        <w:left w:val="none" w:sz="0" w:space="0" w:color="auto"/>
        <w:bottom w:val="none" w:sz="0" w:space="0" w:color="auto"/>
        <w:right w:val="none" w:sz="0" w:space="0" w:color="auto"/>
      </w:divBdr>
    </w:div>
    <w:div w:id="1055663403">
      <w:bodyDiv w:val="1"/>
      <w:marLeft w:val="0"/>
      <w:marRight w:val="0"/>
      <w:marTop w:val="0"/>
      <w:marBottom w:val="0"/>
      <w:divBdr>
        <w:top w:val="none" w:sz="0" w:space="0" w:color="auto"/>
        <w:left w:val="none" w:sz="0" w:space="0" w:color="auto"/>
        <w:bottom w:val="none" w:sz="0" w:space="0" w:color="auto"/>
        <w:right w:val="none" w:sz="0" w:space="0" w:color="auto"/>
      </w:divBdr>
    </w:div>
    <w:div w:id="1171532649">
      <w:bodyDiv w:val="1"/>
      <w:marLeft w:val="0"/>
      <w:marRight w:val="0"/>
      <w:marTop w:val="0"/>
      <w:marBottom w:val="0"/>
      <w:divBdr>
        <w:top w:val="none" w:sz="0" w:space="0" w:color="auto"/>
        <w:left w:val="none" w:sz="0" w:space="0" w:color="auto"/>
        <w:bottom w:val="none" w:sz="0" w:space="0" w:color="auto"/>
        <w:right w:val="none" w:sz="0" w:space="0" w:color="auto"/>
      </w:divBdr>
    </w:div>
    <w:div w:id="201418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bartunek@puma.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PUMA AG</Company>
  <LinksUpToDate>false</LinksUpToDate>
  <CharactersWithSpaces>2411</CharactersWithSpaces>
  <SharedDoc>false</SharedDoc>
  <HLinks>
    <vt:vector size="12" baseType="variant">
      <vt:variant>
        <vt:i4>5767242</vt:i4>
      </vt:variant>
      <vt:variant>
        <vt:i4>0</vt:i4>
      </vt:variant>
      <vt:variant>
        <vt:i4>0</vt:i4>
      </vt:variant>
      <vt:variant>
        <vt:i4>5</vt:i4>
      </vt:variant>
      <vt:variant>
        <vt:lpwstr>http://www.puma.com/</vt:lpwstr>
      </vt:variant>
      <vt:variant>
        <vt:lpwstr/>
      </vt:variant>
      <vt:variant>
        <vt:i4>0</vt:i4>
      </vt:variant>
      <vt:variant>
        <vt:i4>-1</vt:i4>
      </vt:variant>
      <vt:variant>
        <vt:i4>1026</vt:i4>
      </vt:variant>
      <vt:variant>
        <vt:i4>1</vt:i4>
      </vt:variant>
      <vt:variant>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JOURDAN</dc:creator>
  <cp:lastModifiedBy>Bartunek, Robert</cp:lastModifiedBy>
  <cp:revision>5</cp:revision>
  <cp:lastPrinted>2009-01-16T10:35:00Z</cp:lastPrinted>
  <dcterms:created xsi:type="dcterms:W3CDTF">2021-01-21T13:11:00Z</dcterms:created>
  <dcterms:modified xsi:type="dcterms:W3CDTF">2021-01-21T15:44:00Z</dcterms:modified>
</cp:coreProperties>
</file>